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AC31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436F9A3C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7, Almanaque</w:t>
      </w:r>
    </w:p>
    <w:p w14:paraId="2B7CBFBF" w14:textId="77777777" w:rsidR="00450028" w:rsidRDefault="007F602C" w:rsidP="007F602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Inka</w:t>
      </w:r>
      <w:proofErr w:type="spellEnd"/>
      <w:r>
        <w:rPr>
          <w:rFonts w:ascii="Calibri" w:eastAsia="Calibri" w:hAnsi="Calibri" w:cs="Calibri"/>
        </w:rPr>
        <w:t xml:space="preserve"> Kola: la verdadera bebida nacional del Perú</w:t>
      </w:r>
    </w:p>
    <w:p w14:paraId="5EFA9B49" w14:textId="6070DB45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 w:rsidRPr="007F602C">
        <w:rPr>
          <w:rFonts w:ascii="Calibri" w:eastAsia="Calibri" w:hAnsi="Calibri" w:cs="Calibri"/>
        </w:rPr>
        <w:t>Inca Kola - El sabor de lo nuestro 80's</w:t>
      </w:r>
    </w:p>
    <w:p w14:paraId="6498C36D" w14:textId="77777777" w:rsidR="007F602C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u w:val="single"/>
        </w:rPr>
      </w:pPr>
    </w:p>
    <w:p w14:paraId="4F242918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 de flautín y bajo; cambia con cada región]</w:t>
      </w:r>
    </w:p>
    <w:p w14:paraId="394954F0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00:04</w:t>
      </w:r>
    </w:p>
    <w:p w14:paraId="4D4C3F26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hay nada como lo nuestro. Nuestra selva:</w:t>
      </w:r>
    </w:p>
    <w:p w14:paraId="011F64FB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00:08</w:t>
      </w:r>
    </w:p>
    <w:p w14:paraId="2C71B24C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belleza imponente, exótica como su</w:t>
      </w:r>
    </w:p>
    <w:p w14:paraId="20D1E188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00:12</w:t>
      </w:r>
    </w:p>
    <w:p w14:paraId="2EC5EE2B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música, alegre como su gente. ¡Es nuestra,</w:t>
      </w:r>
    </w:p>
    <w:p w14:paraId="7A4EBBF3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00:16</w:t>
      </w:r>
    </w:p>
    <w:p w14:paraId="398D570C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Inca Kola! Nuestra sierra: acuarela</w:t>
      </w:r>
    </w:p>
    <w:p w14:paraId="7E5129AB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00:20</w:t>
      </w:r>
    </w:p>
    <w:p w14:paraId="0AB87BD0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paisajes, de costumbres ancestrales,</w:t>
      </w:r>
    </w:p>
    <w:p w14:paraId="6272833F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00:22</w:t>
      </w:r>
    </w:p>
    <w:p w14:paraId="5E21F9ED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su música, en sus</w:t>
      </w:r>
      <w:r>
        <w:rPr>
          <w:rFonts w:ascii="Calibri" w:eastAsia="Calibri" w:hAnsi="Calibri" w:cs="Calibri"/>
        </w:rPr>
        <w:t xml:space="preserve"> bailes. ¡Es nuestra,</w:t>
      </w:r>
    </w:p>
    <w:p w14:paraId="587DE478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00:25</w:t>
      </w:r>
    </w:p>
    <w:p w14:paraId="70B2B498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Inca Kola! Nuestro Norte: tierra</w:t>
      </w:r>
    </w:p>
    <w:p w14:paraId="12C725BB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00:32</w:t>
      </w:r>
    </w:p>
    <w:p w14:paraId="7CFF29CE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generosa de chalanes y tolderos, de</w:t>
      </w:r>
    </w:p>
    <w:p w14:paraId="63F3D0D9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00:35</w:t>
      </w:r>
    </w:p>
    <w:p w14:paraId="1BA00F58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alegres compases. ¡Es nuestro, como Inca</w:t>
      </w:r>
    </w:p>
    <w:p w14:paraId="667955C5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00:39</w:t>
      </w:r>
    </w:p>
    <w:p w14:paraId="57DC4640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Kola! Nuestro Sur: mixtura de un pasado de</w:t>
      </w:r>
    </w:p>
    <w:p w14:paraId="387FDD5E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00:49</w:t>
      </w:r>
    </w:p>
    <w:p w14:paraId="1C5C2A01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gloria, cuya historia guardianes celosos</w:t>
      </w:r>
    </w:p>
    <w:p w14:paraId="16C42D73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00:52</w:t>
      </w:r>
    </w:p>
    <w:p w14:paraId="7F105A62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cuidan como ricas joyas. ¡Es nuestro, como</w:t>
      </w:r>
    </w:p>
    <w:p w14:paraId="316857FD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00:56</w:t>
      </w:r>
    </w:p>
    <w:p w14:paraId="0B045E74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Inca Kola!</w:t>
      </w:r>
      <w:proofErr w:type="gramEnd"/>
      <w:r>
        <w:rPr>
          <w:rFonts w:ascii="Calibri" w:eastAsia="Calibri" w:hAnsi="Calibri" w:cs="Calibri"/>
        </w:rPr>
        <w:t xml:space="preserve"> Nuestra Lima, ciudad de tradiciones:</w:t>
      </w:r>
    </w:p>
    <w:p w14:paraId="41A83DF0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01:02</w:t>
      </w:r>
    </w:p>
    <w:p w14:paraId="6E5D0A0F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 procesiones, tardes de toros y</w:t>
      </w:r>
    </w:p>
    <w:p w14:paraId="0257D48B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01:06</w:t>
      </w:r>
    </w:p>
    <w:p w14:paraId="7E818BF8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caricias de mar. ¡Es nuestra, como Inca</w:t>
      </w:r>
    </w:p>
    <w:p w14:paraId="4AE3A122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01:10</w:t>
      </w:r>
    </w:p>
    <w:p w14:paraId="19A95F75" w14:textId="77777777" w:rsidR="00450028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Kola! Por eso, ¡lo </w:t>
      </w:r>
      <w:r>
        <w:rPr>
          <w:rFonts w:ascii="Calibri" w:eastAsia="Calibri" w:hAnsi="Calibri" w:cs="Calibri"/>
        </w:rPr>
        <w:t>nuestro me gusta más!</w:t>
      </w:r>
    </w:p>
    <w:p w14:paraId="11BFD7A2" w14:textId="538E12E0" w:rsidR="00450028" w:rsidRDefault="00450028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u w:val="single"/>
        </w:rPr>
      </w:pPr>
    </w:p>
    <w:p w14:paraId="0C76F2E5" w14:textId="77777777" w:rsidR="007F602C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u w:val="single"/>
        </w:rPr>
      </w:pPr>
    </w:p>
    <w:p w14:paraId="07C02A50" w14:textId="77777777" w:rsidR="00450028" w:rsidRPr="007F602C" w:rsidRDefault="007F602C" w:rsidP="007F602C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7F602C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7F602C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7F602C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7F602C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NonCommercial</w:t>
        </w:r>
        <w:proofErr w:type="spellEnd"/>
        <w:r w:rsidRPr="007F602C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7F602C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7F602C"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7223E4F9" wp14:editId="66142136">
            <wp:simplePos x="0" y="0"/>
            <wp:positionH relativeFrom="column">
              <wp:posOffset>-9522</wp:posOffset>
            </wp:positionH>
            <wp:positionV relativeFrom="paragraph">
              <wp:posOffset>-2538</wp:posOffset>
            </wp:positionV>
            <wp:extent cx="838200" cy="295275"/>
            <wp:effectExtent l="0" t="0" r="0" b="0"/>
            <wp:wrapSquare wrapText="bothSides" distT="0" distB="0" distL="114300" distR="114300"/>
            <wp:docPr id="3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50028" w:rsidRPr="007F602C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28"/>
    <w:rsid w:val="00450028"/>
    <w:rsid w:val="007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F377"/>
  <w15:docId w15:val="{21CD2E23-0CFE-436E-A23B-D9B6A1FA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EXINTxi2dhlLy0M1U8EI3mtWyg==">AMUW2mXj4dD7rruh++ap+c78kssZAyz2DbcNhWYknBZwO5yIPNOJ6frGNWRkEBmuqc5siESCCwmlfLrjyBTXSYuNulrgdDg1XeHzmjTBgtjmRZWLF+dSez9zxOxoZxPdc86wRbD0V/o3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2021-05-05T20:58:00Z</dcterms:modified>
</cp:coreProperties>
</file>