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D684C9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70E9D34D" w14:textId="5F024BC3" w:rsidR="002C4C5D" w:rsidRDefault="00713C68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713C68">
        <w:rPr>
          <w:rFonts w:asciiTheme="minorHAnsi" w:eastAsia="Calibri" w:hAnsiTheme="minorHAnsi" w:cstheme="minorHAnsi"/>
          <w:color w:val="000000"/>
          <w:lang w:val="es-US"/>
        </w:rPr>
        <w:t>Cataluña</w:t>
      </w:r>
    </w:p>
    <w:p w14:paraId="604777B3" w14:textId="2B840406" w:rsidR="00FC7DC1" w:rsidRPr="002C4C5D" w:rsidRDefault="00713C68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13C68">
        <w:rPr>
          <w:rFonts w:asciiTheme="minorHAnsi" w:eastAsia="Calibri" w:hAnsiTheme="minorHAnsi" w:cstheme="minorHAnsi"/>
          <w:color w:val="000000"/>
          <w:lang w:val="es-US"/>
        </w:rPr>
        <w:t>La Sardana - Danza en las calles de Barcelona</w:t>
      </w:r>
    </w:p>
    <w:p w14:paraId="2A0B23CD" w14:textId="77777777" w:rsidR="00463CAC" w:rsidRPr="002C4C5D" w:rsidRDefault="00463CAC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E197E1A" w14:textId="50A6E046" w:rsidR="00463CAC" w:rsidRDefault="00713C68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  <w:r w:rsidRPr="00713C68">
        <w:rPr>
          <w:rFonts w:asciiTheme="minorHAnsi" w:hAnsiTheme="minorHAnsi" w:cstheme="minorHAnsi"/>
          <w:color w:val="000000"/>
          <w:lang w:val="es-US"/>
        </w:rPr>
        <w:t>(Música de sardana a lo largo del vídeo, acompañado de voces ambientes de los asistentes y sus reacciones)</w:t>
      </w:r>
    </w:p>
    <w:p w14:paraId="52CD5277" w14:textId="77777777" w:rsidR="002C4C5D" w:rsidRPr="002C4C5D" w:rsidRDefault="002C4C5D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13C68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2021-05-13T13:23:00Z</dcterms:created>
  <dcterms:modified xsi:type="dcterms:W3CDTF">2021-05-13T13:23:00Z</dcterms:modified>
</cp:coreProperties>
</file>